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D2" w:rsidRPr="00FD6150" w:rsidRDefault="00A93AD2" w:rsidP="00A93AD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UCHWAŁA NR </w:t>
      </w:r>
      <w:r w:rsidR="00A573F2">
        <w:rPr>
          <w:b/>
        </w:rPr>
        <w:t>328</w:t>
      </w:r>
      <w:r>
        <w:rPr>
          <w:b/>
        </w:rPr>
        <w:t xml:space="preserve">/2021 </w:t>
      </w:r>
    </w:p>
    <w:p w:rsidR="00A93AD2" w:rsidRPr="00FD6150" w:rsidRDefault="00A93AD2" w:rsidP="00A93AD2">
      <w:pPr>
        <w:jc w:val="center"/>
        <w:rPr>
          <w:b/>
        </w:rPr>
      </w:pPr>
      <w:r w:rsidRPr="00FD6150">
        <w:rPr>
          <w:b/>
        </w:rPr>
        <w:t>ZARZĄDU POWIATU KONIŃSKIEGO</w:t>
      </w:r>
    </w:p>
    <w:p w:rsidR="00A93AD2" w:rsidRPr="00FD6150" w:rsidRDefault="00A93AD2" w:rsidP="00A93AD2">
      <w:pPr>
        <w:pStyle w:val="Stopka"/>
        <w:tabs>
          <w:tab w:val="left" w:pos="708"/>
        </w:tabs>
        <w:spacing w:line="360" w:lineRule="auto"/>
        <w:jc w:val="center"/>
        <w:rPr>
          <w:color w:val="FF6600"/>
          <w:sz w:val="16"/>
          <w:szCs w:val="16"/>
        </w:rPr>
      </w:pPr>
    </w:p>
    <w:p w:rsidR="00A93AD2" w:rsidRPr="00FD6150" w:rsidRDefault="00A93AD2" w:rsidP="00A93AD2">
      <w:pPr>
        <w:rPr>
          <w:b/>
        </w:rPr>
      </w:pPr>
    </w:p>
    <w:p w:rsidR="00A93AD2" w:rsidRPr="00FD6150" w:rsidRDefault="00A93AD2" w:rsidP="00A93AD2">
      <w:pPr>
        <w:ind w:left="2124" w:firstLine="708"/>
      </w:pPr>
      <w:r>
        <w:t xml:space="preserve">       z dnia </w:t>
      </w:r>
      <w:r w:rsidR="00A573F2">
        <w:t>29</w:t>
      </w:r>
      <w:r>
        <w:t xml:space="preserve"> września 2021 r. </w:t>
      </w:r>
    </w:p>
    <w:p w:rsidR="00A93AD2" w:rsidRDefault="00A93AD2" w:rsidP="00A93AD2">
      <w:pPr>
        <w:jc w:val="center"/>
      </w:pPr>
    </w:p>
    <w:p w:rsidR="00A93AD2" w:rsidRDefault="00A93AD2" w:rsidP="00A93AD2">
      <w:pPr>
        <w:jc w:val="center"/>
      </w:pPr>
    </w:p>
    <w:p w:rsidR="00A93AD2" w:rsidRDefault="00A93AD2" w:rsidP="00A93AD2">
      <w:pPr>
        <w:jc w:val="both"/>
      </w:pPr>
    </w:p>
    <w:p w:rsidR="00A93AD2" w:rsidRPr="00FB292E" w:rsidRDefault="00A93AD2" w:rsidP="00A93AD2">
      <w:pPr>
        <w:jc w:val="both"/>
        <w:rPr>
          <w:b/>
        </w:rPr>
      </w:pPr>
      <w:r w:rsidRPr="00014BDB">
        <w:rPr>
          <w:b/>
        </w:rPr>
        <w:t>w sprawie uznania celowości i przyzn</w:t>
      </w:r>
      <w:r>
        <w:rPr>
          <w:b/>
        </w:rPr>
        <w:t>ania dotacji na realizację zadania publicznego</w:t>
      </w:r>
      <w:r w:rsidRPr="00014BDB">
        <w:rPr>
          <w:b/>
        </w:rPr>
        <w:t xml:space="preserve"> </w:t>
      </w:r>
      <w:r>
        <w:rPr>
          <w:b/>
        </w:rPr>
        <w:br/>
        <w:t xml:space="preserve">w zakresie kultury, sztuki, </w:t>
      </w:r>
      <w:r w:rsidRPr="00014BDB">
        <w:rPr>
          <w:b/>
        </w:rPr>
        <w:t>ochrona dóbr kultury i dziedzictwa narodowego</w:t>
      </w:r>
      <w:r>
        <w:rPr>
          <w:b/>
        </w:rPr>
        <w:t>.</w:t>
      </w:r>
    </w:p>
    <w:p w:rsidR="00A93AD2" w:rsidRDefault="00A93AD2" w:rsidP="00A93AD2">
      <w:pPr>
        <w:pStyle w:val="Stopka"/>
        <w:tabs>
          <w:tab w:val="left" w:pos="708"/>
        </w:tabs>
        <w:spacing w:line="360" w:lineRule="auto"/>
        <w:rPr>
          <w:color w:val="FF6600"/>
          <w:szCs w:val="22"/>
        </w:rPr>
      </w:pPr>
    </w:p>
    <w:p w:rsidR="00A93AD2" w:rsidRDefault="00A93AD2" w:rsidP="00A93AD2">
      <w:pPr>
        <w:ind w:firstLine="708"/>
        <w:jc w:val="both"/>
      </w:pPr>
      <w:r w:rsidRPr="00871F76">
        <w:t>Na podstawie art. 32 ust. 1 ustawy z dnia 5 czerwca 1998 r. o samorządzie powiatowym (</w:t>
      </w:r>
      <w:proofErr w:type="spellStart"/>
      <w:r>
        <w:t>t.j</w:t>
      </w:r>
      <w:proofErr w:type="spellEnd"/>
      <w:r>
        <w:t>. Dz.  U.  z  2020</w:t>
      </w:r>
      <w:r w:rsidRPr="00F113D2">
        <w:t xml:space="preserve">  r. poz. </w:t>
      </w:r>
      <w:r>
        <w:t xml:space="preserve">920 ze zm.) i art. 19a ust. 1 ustawy </w:t>
      </w:r>
      <w:r w:rsidRPr="00871F76">
        <w:t>z dnia 24 kwietnia 2003 roku o dz</w:t>
      </w:r>
      <w:r>
        <w:t xml:space="preserve">iałalności pożytku publicznego </w:t>
      </w:r>
      <w:r w:rsidRPr="00871F76">
        <w:t>i o wolontariacie (</w:t>
      </w:r>
      <w:r w:rsidRPr="00F113D2">
        <w:rPr>
          <w:szCs w:val="20"/>
        </w:rPr>
        <w:t>Dz.  U</w:t>
      </w:r>
      <w:r>
        <w:rPr>
          <w:szCs w:val="20"/>
        </w:rPr>
        <w:t>.  z  2020</w:t>
      </w:r>
      <w:r w:rsidRPr="00F113D2">
        <w:rPr>
          <w:szCs w:val="20"/>
        </w:rPr>
        <w:t xml:space="preserve">  r. poz. </w:t>
      </w:r>
      <w:r>
        <w:rPr>
          <w:szCs w:val="20"/>
        </w:rPr>
        <w:t>1057 ze zm.</w:t>
      </w:r>
      <w:r>
        <w:t>) oraz</w:t>
      </w:r>
      <w:r w:rsidRPr="001216BE">
        <w:rPr>
          <w:szCs w:val="20"/>
        </w:rPr>
        <w:t xml:space="preserve"> </w:t>
      </w:r>
      <w:r>
        <w:t xml:space="preserve">§11 ust.2 Programu Współpracy powiatu konińskiego </w:t>
      </w:r>
      <w:r>
        <w:br/>
        <w:t xml:space="preserve">z organizacjami pozarządowymi oraz podmiotami wymienionymi w art. 3 ust. 3 ustawy z dnia 24 kwietnia 2003 r. o działalności pożytku publicznego i o wolontariacie na lata 2019-2021 ze zm., </w:t>
      </w:r>
      <w:r w:rsidRPr="00871F76">
        <w:t xml:space="preserve">Zarząd Powiatu Konińskiego </w:t>
      </w:r>
      <w:r w:rsidRPr="00871F76">
        <w:rPr>
          <w:b/>
          <w:bCs/>
        </w:rPr>
        <w:t>uchwala,</w:t>
      </w:r>
      <w:r w:rsidRPr="00871F76">
        <w:t xml:space="preserve"> co następuje:</w:t>
      </w:r>
    </w:p>
    <w:p w:rsidR="00A93AD2" w:rsidRPr="00871F76" w:rsidRDefault="00A93AD2" w:rsidP="00A93AD2">
      <w:pPr>
        <w:ind w:firstLine="708"/>
        <w:jc w:val="both"/>
      </w:pPr>
    </w:p>
    <w:p w:rsidR="00A93AD2" w:rsidRDefault="00A93AD2" w:rsidP="00A93AD2">
      <w:pPr>
        <w:ind w:firstLine="708"/>
        <w:jc w:val="both"/>
      </w:pPr>
      <w:r w:rsidRPr="00871F76">
        <w:t xml:space="preserve">§ 1. </w:t>
      </w:r>
      <w:r>
        <w:t xml:space="preserve">Uznaje się celowość realizacji zadania publicznego i przyznaje się dotację </w:t>
      </w:r>
      <w:r>
        <w:br/>
        <w:t xml:space="preserve">w wysokości </w:t>
      </w:r>
      <w:r>
        <w:rPr>
          <w:b/>
        </w:rPr>
        <w:t>4.580,00</w:t>
      </w:r>
      <w:r w:rsidRPr="00E35FFE">
        <w:rPr>
          <w:b/>
        </w:rPr>
        <w:t xml:space="preserve"> zł</w:t>
      </w:r>
      <w:r>
        <w:t xml:space="preserve"> (słownie: cztery tysiące pięćset osiemdziesiąt zł 00/100) dla Parafii Ewangelicko-Reformowanej w Żychlinie, na realizację zadania publicznego pn. „Święto Reformacji w Żychlinie”, która złożyła ofertę w trybie art. 19a ustawy o działalności pożytku publicznego i o wolontariacie.</w:t>
      </w:r>
    </w:p>
    <w:p w:rsidR="00A93AD2" w:rsidRPr="00871F76" w:rsidRDefault="00A93AD2" w:rsidP="00A93AD2">
      <w:pPr>
        <w:jc w:val="both"/>
        <w:rPr>
          <w:bCs/>
        </w:rPr>
      </w:pPr>
    </w:p>
    <w:p w:rsidR="00A93AD2" w:rsidRPr="00871F76" w:rsidRDefault="00A93AD2" w:rsidP="00A93AD2">
      <w:pPr>
        <w:ind w:firstLine="708"/>
        <w:jc w:val="both"/>
        <w:rPr>
          <w:bCs/>
        </w:rPr>
      </w:pPr>
      <w:r>
        <w:rPr>
          <w:bCs/>
        </w:rPr>
        <w:t>§ 2</w:t>
      </w:r>
      <w:r w:rsidRPr="00871F76">
        <w:rPr>
          <w:bCs/>
        </w:rPr>
        <w:t>. Wykonanie uchwały powierza się Staroście Konińskiemu.</w:t>
      </w:r>
    </w:p>
    <w:p w:rsidR="00A93AD2" w:rsidRDefault="00A93AD2" w:rsidP="00A93AD2">
      <w:pPr>
        <w:ind w:firstLine="708"/>
        <w:jc w:val="both"/>
        <w:rPr>
          <w:bCs/>
        </w:rPr>
      </w:pPr>
    </w:p>
    <w:p w:rsidR="00A93AD2" w:rsidRPr="00871F76" w:rsidRDefault="00A93AD2" w:rsidP="00A93AD2">
      <w:pPr>
        <w:ind w:firstLine="708"/>
        <w:jc w:val="both"/>
        <w:rPr>
          <w:bCs/>
        </w:rPr>
      </w:pPr>
    </w:p>
    <w:p w:rsidR="00A93AD2" w:rsidRPr="00871F76" w:rsidRDefault="00A93AD2" w:rsidP="00A93AD2">
      <w:pPr>
        <w:ind w:firstLine="708"/>
        <w:jc w:val="both"/>
        <w:rPr>
          <w:bCs/>
        </w:rPr>
      </w:pPr>
      <w:r>
        <w:rPr>
          <w:bCs/>
        </w:rPr>
        <w:t>§ 3</w:t>
      </w:r>
      <w:r w:rsidRPr="00871F76">
        <w:rPr>
          <w:bCs/>
        </w:rPr>
        <w:t>. Uchwała wchodzi w życie z dniem podjęcia.</w:t>
      </w:r>
    </w:p>
    <w:p w:rsidR="00631120" w:rsidRDefault="00631120" w:rsidP="00631120">
      <w:pPr>
        <w:ind w:left="4248" w:firstLine="708"/>
        <w:rPr>
          <w:b/>
          <w:bCs/>
        </w:rPr>
      </w:pPr>
    </w:p>
    <w:p w:rsidR="00C2385A" w:rsidRDefault="00C2385A" w:rsidP="00C2385A">
      <w:pPr>
        <w:ind w:left="4248" w:firstLine="708"/>
        <w:rPr>
          <w:b/>
          <w:bCs/>
        </w:rPr>
      </w:pPr>
    </w:p>
    <w:p w:rsidR="007F1EC8" w:rsidRDefault="007F1EC8" w:rsidP="007F1EC8">
      <w:pPr>
        <w:spacing w:after="200" w:line="276" w:lineRule="auto"/>
        <w:rPr>
          <w:b/>
          <w:bCs/>
        </w:rPr>
      </w:pPr>
    </w:p>
    <w:p w:rsidR="009D13E1" w:rsidRDefault="009D13E1" w:rsidP="009D13E1">
      <w:pPr>
        <w:ind w:left="4248" w:firstLine="708"/>
        <w:rPr>
          <w:b/>
          <w:bCs/>
        </w:rPr>
      </w:pPr>
    </w:p>
    <w:p w:rsidR="009D13E1" w:rsidRPr="00CD3F10" w:rsidRDefault="009D13E1" w:rsidP="009D13E1">
      <w:pPr>
        <w:ind w:left="4248" w:firstLine="708"/>
        <w:rPr>
          <w:b/>
          <w:bCs/>
        </w:rPr>
      </w:pPr>
      <w:r w:rsidRPr="00CD3F10">
        <w:rPr>
          <w:b/>
          <w:bCs/>
        </w:rPr>
        <w:t>Zarząd  Powiatu:</w:t>
      </w:r>
    </w:p>
    <w:p w:rsidR="009D13E1" w:rsidRPr="00CD3F10" w:rsidRDefault="009D13E1" w:rsidP="009D13E1">
      <w:pPr>
        <w:rPr>
          <w:b/>
          <w:bCs/>
        </w:rPr>
      </w:pPr>
      <w:r w:rsidRPr="00CD3F10">
        <w:rPr>
          <w:b/>
          <w:bCs/>
        </w:rPr>
        <w:tab/>
      </w:r>
      <w:r w:rsidRPr="00CD3F10">
        <w:rPr>
          <w:b/>
          <w:bCs/>
        </w:rPr>
        <w:tab/>
      </w:r>
      <w:r w:rsidRPr="00CD3F10">
        <w:rPr>
          <w:b/>
          <w:bCs/>
        </w:rPr>
        <w:tab/>
      </w:r>
      <w:r w:rsidRPr="00CD3F10">
        <w:rPr>
          <w:b/>
          <w:bCs/>
        </w:rPr>
        <w:tab/>
      </w:r>
      <w:r w:rsidRPr="00CD3F10">
        <w:rPr>
          <w:b/>
          <w:bCs/>
        </w:rPr>
        <w:tab/>
      </w:r>
    </w:p>
    <w:p w:rsidR="009D13E1" w:rsidRPr="002073B5" w:rsidRDefault="009D13E1" w:rsidP="009D13E1">
      <w:pPr>
        <w:tabs>
          <w:tab w:val="left" w:pos="9000"/>
        </w:tabs>
        <w:ind w:right="72"/>
        <w:rPr>
          <w:b/>
          <w:bCs/>
        </w:rPr>
      </w:pPr>
    </w:p>
    <w:p w:rsidR="009D13E1" w:rsidRPr="002073B5" w:rsidRDefault="009D13E1" w:rsidP="009D13E1">
      <w:pPr>
        <w:numPr>
          <w:ilvl w:val="0"/>
          <w:numId w:val="1"/>
        </w:numPr>
        <w:tabs>
          <w:tab w:val="left" w:pos="9000"/>
        </w:tabs>
        <w:ind w:right="72"/>
      </w:pPr>
      <w:r>
        <w:t>S</w:t>
      </w:r>
      <w:r w:rsidRPr="002073B5">
        <w:t>tanisław Bielik ...............................................……</w:t>
      </w:r>
    </w:p>
    <w:p w:rsidR="009D13E1" w:rsidRPr="002073B5" w:rsidRDefault="009D13E1" w:rsidP="009D13E1">
      <w:pPr>
        <w:tabs>
          <w:tab w:val="left" w:pos="9000"/>
        </w:tabs>
        <w:ind w:right="72"/>
      </w:pPr>
    </w:p>
    <w:p w:rsidR="009D13E1" w:rsidRPr="002073B5" w:rsidRDefault="009D13E1" w:rsidP="009D13E1">
      <w:pPr>
        <w:numPr>
          <w:ilvl w:val="0"/>
          <w:numId w:val="1"/>
        </w:numPr>
        <w:tabs>
          <w:tab w:val="left" w:pos="9000"/>
        </w:tabs>
        <w:ind w:right="72"/>
      </w:pPr>
      <w:r w:rsidRPr="002073B5">
        <w:t xml:space="preserve">Władysław </w:t>
      </w:r>
      <w:proofErr w:type="spellStart"/>
      <w:r w:rsidRPr="002073B5">
        <w:t>Kocaj</w:t>
      </w:r>
      <w:proofErr w:type="spellEnd"/>
      <w:r w:rsidRPr="002073B5">
        <w:t xml:space="preserve"> ....................................................</w:t>
      </w:r>
    </w:p>
    <w:p w:rsidR="009D13E1" w:rsidRPr="002073B5" w:rsidRDefault="009D13E1" w:rsidP="009D13E1">
      <w:pPr>
        <w:tabs>
          <w:tab w:val="left" w:pos="9000"/>
        </w:tabs>
        <w:ind w:right="72"/>
      </w:pPr>
    </w:p>
    <w:p w:rsidR="009D13E1" w:rsidRDefault="009D13E1" w:rsidP="009D13E1">
      <w:pPr>
        <w:numPr>
          <w:ilvl w:val="0"/>
          <w:numId w:val="1"/>
        </w:numPr>
        <w:tabs>
          <w:tab w:val="left" w:pos="9000"/>
        </w:tabs>
        <w:ind w:right="72"/>
      </w:pPr>
      <w:r>
        <w:t>Elżbieta Raźna</w:t>
      </w:r>
      <w:r w:rsidRPr="002073B5">
        <w:t>.........................................................</w:t>
      </w:r>
    </w:p>
    <w:p w:rsidR="00C2385A" w:rsidRDefault="00C2385A" w:rsidP="00C2385A">
      <w:pPr>
        <w:pStyle w:val="Akapitzlist"/>
      </w:pPr>
    </w:p>
    <w:p w:rsidR="00C2385A" w:rsidRDefault="00C2385A" w:rsidP="009D13E1">
      <w:pPr>
        <w:numPr>
          <w:ilvl w:val="0"/>
          <w:numId w:val="1"/>
        </w:numPr>
        <w:tabs>
          <w:tab w:val="left" w:pos="9000"/>
        </w:tabs>
        <w:ind w:right="72"/>
      </w:pPr>
      <w:r>
        <w:t xml:space="preserve">Tadeusz </w:t>
      </w:r>
      <w:proofErr w:type="spellStart"/>
      <w:r>
        <w:t>Słodkiewicz</w:t>
      </w:r>
      <w:proofErr w:type="spellEnd"/>
      <w:r>
        <w:t>………………………………..</w:t>
      </w:r>
    </w:p>
    <w:p w:rsidR="00C2385A" w:rsidRDefault="00C2385A" w:rsidP="00C2385A">
      <w:pPr>
        <w:pStyle w:val="Akapitzlist"/>
      </w:pPr>
    </w:p>
    <w:p w:rsidR="00C2385A" w:rsidRDefault="00C2385A" w:rsidP="009D13E1">
      <w:pPr>
        <w:numPr>
          <w:ilvl w:val="0"/>
          <w:numId w:val="1"/>
        </w:numPr>
        <w:tabs>
          <w:tab w:val="left" w:pos="9000"/>
        </w:tabs>
        <w:ind w:right="72"/>
      </w:pPr>
      <w:r>
        <w:t>Henryk Kryk………………………………………….</w:t>
      </w:r>
    </w:p>
    <w:p w:rsidR="009D13E1" w:rsidRDefault="009D13E1" w:rsidP="009D13E1">
      <w:pPr>
        <w:tabs>
          <w:tab w:val="left" w:pos="9000"/>
        </w:tabs>
        <w:ind w:right="72"/>
      </w:pPr>
    </w:p>
    <w:p w:rsidR="009D13E1" w:rsidRDefault="009D13E1" w:rsidP="009D13E1">
      <w:pPr>
        <w:spacing w:after="200" w:line="276" w:lineRule="auto"/>
      </w:pPr>
    </w:p>
    <w:p w:rsidR="009D13E1" w:rsidRDefault="009D13E1" w:rsidP="003C0809">
      <w:pPr>
        <w:jc w:val="both"/>
      </w:pPr>
    </w:p>
    <w:sectPr w:rsidR="009D13E1" w:rsidSect="00541F24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4F1"/>
    <w:multiLevelType w:val="hybridMultilevel"/>
    <w:tmpl w:val="0EC4E072"/>
    <w:lvl w:ilvl="0" w:tplc="1D1AC1F8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2FDF4856"/>
    <w:multiLevelType w:val="hybridMultilevel"/>
    <w:tmpl w:val="FC945198"/>
    <w:lvl w:ilvl="0" w:tplc="1D1AC1F8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>
    <w:nsid w:val="35536763"/>
    <w:multiLevelType w:val="hybridMultilevel"/>
    <w:tmpl w:val="0EC4E072"/>
    <w:lvl w:ilvl="0" w:tplc="1D1AC1F8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">
    <w:nsid w:val="38C76976"/>
    <w:multiLevelType w:val="hybridMultilevel"/>
    <w:tmpl w:val="0EC4E072"/>
    <w:lvl w:ilvl="0" w:tplc="1D1AC1F8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">
    <w:nsid w:val="4D4108B1"/>
    <w:multiLevelType w:val="hybridMultilevel"/>
    <w:tmpl w:val="0EC4E072"/>
    <w:lvl w:ilvl="0" w:tplc="1D1AC1F8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5">
    <w:nsid w:val="4E584A3A"/>
    <w:multiLevelType w:val="hybridMultilevel"/>
    <w:tmpl w:val="AA6C9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E59AF"/>
    <w:multiLevelType w:val="hybridMultilevel"/>
    <w:tmpl w:val="0EC4E072"/>
    <w:lvl w:ilvl="0" w:tplc="1D1AC1F8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C0"/>
    <w:rsid w:val="00007FEB"/>
    <w:rsid w:val="00014BDB"/>
    <w:rsid w:val="000606FA"/>
    <w:rsid w:val="00062E1C"/>
    <w:rsid w:val="000A53B7"/>
    <w:rsid w:val="00153F8F"/>
    <w:rsid w:val="00162927"/>
    <w:rsid w:val="001B2D3C"/>
    <w:rsid w:val="002557F5"/>
    <w:rsid w:val="002812E9"/>
    <w:rsid w:val="002A5917"/>
    <w:rsid w:val="00312FD9"/>
    <w:rsid w:val="00334256"/>
    <w:rsid w:val="00337D3D"/>
    <w:rsid w:val="00371D5E"/>
    <w:rsid w:val="003C0809"/>
    <w:rsid w:val="003D07E8"/>
    <w:rsid w:val="00407743"/>
    <w:rsid w:val="004318EC"/>
    <w:rsid w:val="00473D0E"/>
    <w:rsid w:val="00474EF3"/>
    <w:rsid w:val="00491A10"/>
    <w:rsid w:val="004B6EED"/>
    <w:rsid w:val="00501F13"/>
    <w:rsid w:val="006055FC"/>
    <w:rsid w:val="00624159"/>
    <w:rsid w:val="00631120"/>
    <w:rsid w:val="006A53A5"/>
    <w:rsid w:val="006E5C35"/>
    <w:rsid w:val="006E77DC"/>
    <w:rsid w:val="006F255F"/>
    <w:rsid w:val="006F63F6"/>
    <w:rsid w:val="00736218"/>
    <w:rsid w:val="00755C7A"/>
    <w:rsid w:val="007816CC"/>
    <w:rsid w:val="007F1EC8"/>
    <w:rsid w:val="00807F7A"/>
    <w:rsid w:val="00894CF8"/>
    <w:rsid w:val="008F13B3"/>
    <w:rsid w:val="00922133"/>
    <w:rsid w:val="00924AEF"/>
    <w:rsid w:val="009A5F17"/>
    <w:rsid w:val="009D13E1"/>
    <w:rsid w:val="00A573F2"/>
    <w:rsid w:val="00A93AD2"/>
    <w:rsid w:val="00B11FE2"/>
    <w:rsid w:val="00BA0DAB"/>
    <w:rsid w:val="00C17CE2"/>
    <w:rsid w:val="00C2385A"/>
    <w:rsid w:val="00C572E7"/>
    <w:rsid w:val="00D01E21"/>
    <w:rsid w:val="00D51C80"/>
    <w:rsid w:val="00D72884"/>
    <w:rsid w:val="00D85295"/>
    <w:rsid w:val="00E26643"/>
    <w:rsid w:val="00E35FFE"/>
    <w:rsid w:val="00E80243"/>
    <w:rsid w:val="00E904C8"/>
    <w:rsid w:val="00E93593"/>
    <w:rsid w:val="00EB65C0"/>
    <w:rsid w:val="00EF2389"/>
    <w:rsid w:val="00F0004B"/>
    <w:rsid w:val="00F113D2"/>
    <w:rsid w:val="00F3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643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65C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EB65C0"/>
    <w:rPr>
      <w:rFonts w:ascii="Arial" w:eastAsia="Times New Roman" w:hAnsi="Arial" w:cs="Arial"/>
      <w:szCs w:val="20"/>
      <w:lang w:eastAsia="pl-PL"/>
    </w:rPr>
  </w:style>
  <w:style w:type="character" w:styleId="Pogrubienie">
    <w:name w:val="Strong"/>
    <w:qFormat/>
    <w:rsid w:val="00EB65C0"/>
    <w:rPr>
      <w:b/>
      <w:bCs/>
    </w:rPr>
  </w:style>
  <w:style w:type="character" w:styleId="Hipercze">
    <w:name w:val="Hyperlink"/>
    <w:rsid w:val="00EB65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3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643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65C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EB65C0"/>
    <w:rPr>
      <w:rFonts w:ascii="Arial" w:eastAsia="Times New Roman" w:hAnsi="Arial" w:cs="Arial"/>
      <w:szCs w:val="20"/>
      <w:lang w:eastAsia="pl-PL"/>
    </w:rPr>
  </w:style>
  <w:style w:type="character" w:styleId="Pogrubienie">
    <w:name w:val="Strong"/>
    <w:qFormat/>
    <w:rsid w:val="00EB65C0"/>
    <w:rPr>
      <w:b/>
      <w:bCs/>
    </w:rPr>
  </w:style>
  <w:style w:type="character" w:styleId="Hipercze">
    <w:name w:val="Hyperlink"/>
    <w:rsid w:val="00EB65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czajkowski</dc:creator>
  <cp:lastModifiedBy>Sylwia Kudła</cp:lastModifiedBy>
  <cp:revision>2</cp:revision>
  <cp:lastPrinted>2021-08-16T09:11:00Z</cp:lastPrinted>
  <dcterms:created xsi:type="dcterms:W3CDTF">2021-09-30T09:03:00Z</dcterms:created>
  <dcterms:modified xsi:type="dcterms:W3CDTF">2021-09-30T09:03:00Z</dcterms:modified>
</cp:coreProperties>
</file>